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Augustów, dn. 21 marca 2019 r.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</w:r>
    </w:p>
    <w:p>
      <w:pPr>
        <w:pStyle w:val="Nagwek1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ZAWIADOMIENIE O WYBORZE NAJKORZYSTNIEJSZEJ OFERTY I UNIEWAŻNIENIU POSTĘPOWANIA W CZĘŚCI II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ab/>
        <w:t xml:space="preserve">Samodzielny Publiczny Zakład Opieki Zdrowotnej w Augustowie informuje, że w wyniku postępowania o udzielenie zamówienia publicznego o wartości szacunkowej zamówienia mniejszej niż kwoty określone w przepisach wydanych na podstawie art. 11 ust. 8 na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dostawa i montaż drzwi, okien  p.poż w budynku głównym SPZOZ w Augustowie </w:t>
      </w:r>
      <w:r>
        <w:rPr>
          <w:rFonts w:cs="Tahoma" w:ascii="Tahoma" w:hAnsi="Tahoma"/>
          <w:sz w:val="20"/>
        </w:rPr>
        <w:t>przeprowadzonego w trybie przetargu nieograniczonego numer referencyjny 4/ZP/2019 wybrano ofertę :</w:t>
      </w:r>
    </w:p>
    <w:p>
      <w:pPr>
        <w:pStyle w:val="Tretekstu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KARO Romanowski Sp.j., ul. Tytoniowa 8, 16-300 Augustów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223 288,16 zł ( słownie : dwieście dwadzieścia trzy tysiące dwieście osiemdziesiąt osiem 16/100 zł ) – kryterium ceny 60 punktów; kryterium okresu gwarancji i rękojmi za wady na wykonane roboty budowlane i zainstalowane urządzenia i materiały – 5 lat – 40 punktów; razem 100 punktów ( oferta Wykonawcy – zgodnie z wymogami określonymi w SIWZ – najkorzystniejsza ze względu na  sumę kryterium ceny i kryterium okresu gwarancji i rękojmi za wady na wykonane roboty budowlane i zainstalowane urządzenia i materiały ).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Pozostałe złożone oferty :</w:t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 xml:space="preserve">ARKADA – KOD Nadolni Spółka jawna, ul. Witosa 7 B, 87-100 Świecie </w:t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 xml:space="preserve">Cena brutto - 239 419,86 zł brutto ( słownie : dwieście trzydzieści dziewięć tysięcy czterysta dziewiętnaście 96/100 zł ) -  </w:t>
      </w:r>
      <w:bookmarkStart w:id="0" w:name="__DdeLink__305_1894500104"/>
      <w:r>
        <w:rPr>
          <w:rFonts w:cs="Tahoma" w:ascii="Tahoma" w:hAnsi="Tahoma"/>
          <w:b w:val="false"/>
          <w:bCs w:val="false"/>
          <w:sz w:val="20"/>
          <w:szCs w:val="20"/>
        </w:rPr>
        <w:t>kryterium ceny 55,96 punktów; kryterium okresu gwarancji i rękojmi za wady na wykonane roboty budowlane i zainstalowane urządzenia i materiały – 5 lat – 40 punktów; razem 95,96</w:t>
      </w:r>
      <w:bookmarkEnd w:id="0"/>
      <w:r>
        <w:rPr>
          <w:rFonts w:cs="Tahoma" w:ascii="Tahoma" w:hAnsi="Tahoma"/>
          <w:b w:val="false"/>
          <w:bCs w:val="false"/>
          <w:sz w:val="20"/>
          <w:szCs w:val="20"/>
        </w:rPr>
        <w:t xml:space="preserve"> punktów.</w:t>
      </w:r>
    </w:p>
    <w:p>
      <w:pPr>
        <w:pStyle w:val="Tekstwstpniesformatowany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Invema Piotr Saniawa, ul. R. Krajewskiego 4, 20-738 Lublin – 281 608,50 zł brutto ( słownie : dwieście osiemdziesiąt jeden tysięcy sześćset osiem 50/100 zł ) - kryterium ceny 47,57 punktów; kryterium okresu gwarancji i rękojmi za wady na wykonane roboty budowlane i zainstalowane urządzenia i materiały – 5 lat – 40 punktów; razem 87,57 punktów.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833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pl-PL" w:eastAsia="pl-PL" w:bidi="ar-SA"/>
    </w:rPr>
  </w:style>
  <w:style w:type="paragraph" w:styleId="Nagwek1">
    <w:name w:val="Nagłówek 1"/>
    <w:qFormat/>
    <w:link w:val="Nagwek1Znak"/>
    <w:rsid w:val="00df248c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semiHidden/>
    <w:link w:val="Nagwek"/>
    <w:rsid w:val="000240b7"/>
    <w:basedOn w:val="DefaultParagraphFont"/>
    <w:rPr/>
  </w:style>
  <w:style w:type="character" w:styleId="StopkaZnak" w:customStyle="1">
    <w:name w:val="Stopka Znak"/>
    <w:uiPriority w:val="99"/>
    <w:link w:val="Stopka"/>
    <w:rsid w:val="000240b7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rsid w:val="000240b7"/>
    <w:basedOn w:val="DefaultParagraphFont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rsid w:val="00ce50df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ce50df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ce50df"/>
    <w:basedOn w:val="TekstkomentarzaZnak"/>
    <w:rPr>
      <w:b/>
      <w:bCs/>
    </w:rPr>
  </w:style>
  <w:style w:type="character" w:styleId="Nagwek1Znak" w:customStyle="1">
    <w:name w:val="Nagłówek 1 Znak"/>
    <w:link w:val="Nagwek1"/>
    <w:rsid w:val="00df248c"/>
    <w:basedOn w:val="DefaultParagraphFont"/>
    <w:rPr>
      <w:rFonts w:ascii="Times New Roman" w:hAnsi="Times New Roman" w:eastAsia="Times New Roman" w:cs="Times New Roman"/>
      <w:b/>
      <w:sz w:val="24"/>
      <w:szCs w:val="24"/>
    </w:rPr>
  </w:style>
  <w:style w:type="character" w:styleId="TekstpodstawowyZnak" w:customStyle="1">
    <w:name w:val="Tekst podstawowy Znak"/>
    <w:link w:val="Tekstpodstawowy"/>
    <w:locked/>
    <w:rsid w:val="00df248c"/>
    <w:basedOn w:val="DefaultParagraphFont"/>
    <w:rPr>
      <w:sz w:val="24"/>
      <w:szCs w:val="24"/>
    </w:rPr>
  </w:style>
  <w:style w:type="character" w:styleId="TekstpodstawowyZnak1" w:customStyle="1">
    <w:name w:val="Tekst podstawowy Znak1"/>
    <w:uiPriority w:val="99"/>
    <w:semiHidden/>
    <w:link w:val="Tekstpodstawowy"/>
    <w:rsid w:val="00df248c"/>
    <w:basedOn w:val="DefaultParagraph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link w:val="TekstpodstawowyZnak"/>
    <w:rsid w:val="00df248c"/>
    <w:basedOn w:val="Normal"/>
    <w:pPr>
      <w:spacing w:lineRule="auto" w:line="360" w:before="0" w:after="0"/>
      <w:jc w:val="both"/>
    </w:pPr>
    <w:rPr>
      <w:sz w:val="24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semiHidden/>
    <w:unhideWhenUsed/>
    <w:link w:val="NagwekZnak"/>
    <w:rsid w:val="000240b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0240b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kstdymkaZnak"/>
    <w:rsid w:val="000240b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uiPriority w:val="99"/>
    <w:semiHidden/>
    <w:unhideWhenUsed/>
    <w:link w:val="TekstkomentarzaZnak"/>
    <w:rsid w:val="00ce50df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ce50df"/>
    <w:basedOn w:val="Annotationtext"/>
    <w:pPr/>
    <w:rPr>
      <w:b/>
      <w:bCs/>
    </w:rPr>
  </w:style>
  <w:style w:type="paragraph" w:styleId="Tekstwstpniesformatowany">
    <w:name w:val="Tekst wstępnie sformatowany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2017-03-13T09:17:00Z</dcterms:created>
  <dc:creator>Your User Name</dc:creator>
  <dc:language>pl-PL</dc:language>
  <cp:lastModifiedBy>Your User Name</cp:lastModifiedBy>
  <cp:lastPrinted>2019-03-21T09:22:05Z</cp:lastPrinted>
  <dcterms:modified xsi:type="dcterms:W3CDTF">2018-01-11T12:07:00Z</dcterms:modified>
  <cp:revision>29</cp:revision>
</cp:coreProperties>
</file>